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</w:t>
            </w:r>
            <w:r w:rsidR="00966AE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966AE3">
        <w:rPr>
          <w:rFonts w:ascii="Times New Roman" w:hAnsi="Times New Roman" w:cs="Times New Roman"/>
        </w:rPr>
        <w:t>источников бесперебойного питания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966AE3">
        <w:rPr>
          <w:rFonts w:ascii="Times New Roman" w:hAnsi="Times New Roman" w:cs="Times New Roman"/>
        </w:rPr>
        <w:t>4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966AE3">
        <w:rPr>
          <w:rFonts w:ascii="Times New Roman" w:hAnsi="Times New Roman" w:cs="Times New Roman"/>
        </w:rPr>
        <w:t>24240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966AE3">
        <w:rPr>
          <w:rFonts w:ascii="Times New Roman" w:hAnsi="Times New Roman" w:cs="Times New Roman"/>
        </w:rPr>
        <w:t>Двадцать четыре тысячи двести сорок</w:t>
      </w:r>
      <w:r w:rsidR="004706F1" w:rsidRPr="00E16B53">
        <w:rPr>
          <w:rFonts w:ascii="Times New Roman" w:hAnsi="Times New Roman" w:cs="Times New Roman"/>
        </w:rPr>
        <w:t xml:space="preserve">) </w:t>
      </w:r>
      <w:r w:rsidR="00F12ABD">
        <w:rPr>
          <w:rFonts w:ascii="Times New Roman" w:hAnsi="Times New Roman" w:cs="Times New Roman"/>
        </w:rPr>
        <w:t>евро 97 центов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9D0C52">
        <w:rPr>
          <w:rFonts w:ascii="Times New Roman" w:hAnsi="Times New Roman" w:cs="Times New Roman"/>
        </w:rPr>
        <w:t>26.11.21.1</w:t>
      </w:r>
      <w:r w:rsidR="00F12ABD">
        <w:rPr>
          <w:rFonts w:ascii="Times New Roman" w:hAnsi="Times New Roman" w:cs="Times New Roman"/>
        </w:rPr>
        <w:t>1</w:t>
      </w:r>
      <w:r w:rsidR="009D0C52">
        <w:rPr>
          <w:rFonts w:ascii="Times New Roman" w:hAnsi="Times New Roman" w:cs="Times New Roman"/>
        </w:rPr>
        <w:t>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9D0C52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F12ABD">
        <w:rPr>
          <w:rFonts w:ascii="Times New Roman" w:hAnsi="Times New Roman" w:cs="Times New Roman"/>
        </w:rPr>
        <w:t>ООО «Абитех»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F12ABD">
        <w:rPr>
          <w:rFonts w:ascii="Times New Roman" w:hAnsi="Times New Roman" w:cs="Times New Roman"/>
        </w:rPr>
        <w:t>7703220644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F12ABD">
        <w:rPr>
          <w:rFonts w:ascii="Times New Roman" w:hAnsi="Times New Roman" w:cs="Times New Roman"/>
        </w:rPr>
        <w:t>770301001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023B52">
        <w:rPr>
          <w:rFonts w:ascii="Times New Roman" w:hAnsi="Times New Roman" w:cs="Times New Roman"/>
        </w:rPr>
        <w:t>г. Москва, ул. Антонова-Овсеенко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B5" w:rsidRDefault="007921B5" w:rsidP="00BE4551">
      <w:pPr>
        <w:spacing w:after="0" w:line="240" w:lineRule="auto"/>
      </w:pPr>
      <w:r>
        <w:separator/>
      </w:r>
    </w:p>
  </w:endnote>
  <w:endnote w:type="continuationSeparator" w:id="1">
    <w:p w:rsidR="007921B5" w:rsidRDefault="007921B5" w:rsidP="00BE4551">
      <w:pPr>
        <w:spacing w:after="0" w:line="240" w:lineRule="auto"/>
      </w:pPr>
      <w:r>
        <w:continuationSeparator/>
      </w:r>
    </w:p>
  </w:endnote>
  <w:endnote w:type="continuationNotice" w:id="2">
    <w:p w:rsidR="007921B5" w:rsidRDefault="007921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1038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23B5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B5" w:rsidRDefault="007921B5" w:rsidP="00BE4551">
      <w:pPr>
        <w:spacing w:after="0" w:line="240" w:lineRule="auto"/>
      </w:pPr>
      <w:r>
        <w:separator/>
      </w:r>
    </w:p>
  </w:footnote>
  <w:footnote w:type="continuationSeparator" w:id="1">
    <w:p w:rsidR="007921B5" w:rsidRDefault="007921B5" w:rsidP="00BE4551">
      <w:pPr>
        <w:spacing w:after="0" w:line="240" w:lineRule="auto"/>
      </w:pPr>
      <w:r>
        <w:continuationSeparator/>
      </w:r>
    </w:p>
  </w:footnote>
  <w:footnote w:type="continuationNotice" w:id="2">
    <w:p w:rsidR="007921B5" w:rsidRDefault="007921B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3B52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D85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38D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1B5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AE3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C5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BF2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ABD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2016-04-27T04:30:00Z</cp:lastPrinted>
  <dcterms:created xsi:type="dcterms:W3CDTF">2016-04-27T04:46:00Z</dcterms:created>
  <dcterms:modified xsi:type="dcterms:W3CDTF">2016-04-27T04:46:00Z</dcterms:modified>
</cp:coreProperties>
</file>